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IESNIEGUMS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Iecavas Mūzikas un mākslas skolas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irektorei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Dinai Tauriņai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160" w:right="0" w:firstLine="72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(vārds, uzvārds)</w:t>
      </w:r>
    </w:p>
    <w:tbl>
      <w:tblPr>
        <w:tblStyle w:val="Table2"/>
        <w:tblW w:w="8522.0" w:type="dxa"/>
        <w:jc w:val="left"/>
        <w:tblInd w:w="-108.0" w:type="dxa"/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rHeight w:val="477.37304687500006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personas kods:</w:t>
            </w:r>
          </w:p>
        </w:tc>
      </w:tr>
      <w:tr>
        <w:trPr>
          <w:cantSplit w:val="0"/>
          <w:trHeight w:val="477.3730468750000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Adrese:</w:t>
            </w:r>
          </w:p>
        </w:tc>
      </w:tr>
      <w:tr>
        <w:trPr>
          <w:cantSplit w:val="0"/>
          <w:trHeight w:val="477.37304687500006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e-pasts: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22.0" w:type="dxa"/>
        <w:jc w:val="left"/>
        <w:tblInd w:w="-108.0" w:type="dxa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Lūdzu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2.0" w:type="dxa"/>
        <w:jc w:val="left"/>
        <w:tblInd w:w="-108.0" w:type="dxa"/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20__.gada __. ________________</w:t>
      </w:r>
    </w:p>
    <w:tbl>
      <w:tblPr>
        <w:tblStyle w:val="Table5"/>
        <w:tblW w:w="303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030"/>
        <w:tblGridChange w:id="0">
          <w:tblGrid>
            <w:gridCol w:w="30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1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1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Paraksts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>
    <w:name w:val="Parasts"/>
    <w:next w:val="Parasts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character" w:styleId="Noklusējumarindkopasfonts">
    <w:name w:val="Noklusējuma rindkopas fonts"/>
    <w:next w:val="Noklusējumarindkopasfonts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Parastatabula">
    <w:name w:val="Parasta tabula"/>
    <w:next w:val="Parastatabul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>
    <w:name w:val="Bez saraksta"/>
    <w:next w:val="Bezsarak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Režģatabula">
    <w:name w:val="Režģa tabula"/>
    <w:basedOn w:val="Parastatabula"/>
    <w:next w:val="Režģatab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ežģatab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teksts">
    <w:name w:val="Balonteksts"/>
    <w:basedOn w:val="Parasts"/>
    <w:next w:val="Balonteksts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lv-LV"/>
    </w:rPr>
  </w:style>
  <w:style w:type="character" w:styleId="BalontekstsRakstz.">
    <w:name w:val="Balonteksts Rakstz."/>
    <w:next w:val="BalontekstsRakstz.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lv-LV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Yj9TicuOJ7EJkfja2gn+KEM6Q==">CgMxLjA4AHIhMWpYQ1ZtVGlmRjYzX0RBLTlkc0dLRWRuN1NJT0VHYjhp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FDE4BDC224AC469341B5F65BA05B91" ma:contentTypeVersion="12" ma:contentTypeDescription="Izveidot jaunu dokumentu." ma:contentTypeScope="" ma:versionID="e8b404b346e5dbecce8475079575036a">
  <xsd:schema xmlns:xsd="http://www.w3.org/2001/XMLSchema" xmlns:xs="http://www.w3.org/2001/XMLSchema" xmlns:p="http://schemas.microsoft.com/office/2006/metadata/properties" xmlns:ns2="7cbb40de-2a3d-4339-989a-9620ec6df7ad" xmlns:ns3="48785a95-53b7-40b0-97a6-fb55372e5a26" targetNamespace="http://schemas.microsoft.com/office/2006/metadata/properties" ma:root="true" ma:fieldsID="2cfa0891b40de2ad10b973fd65c08a7f" ns2:_="" ns3:_="">
    <xsd:import namespace="7cbb40de-2a3d-4339-989a-9620ec6df7ad"/>
    <xsd:import namespace="48785a95-53b7-40b0-97a6-fb55372e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0de-2a3d-4339-989a-9620ec6d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6c4bc89c-0b62-4fe7-8061-68c9b0435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a95-53b7-40b0-97a6-fb55372e5a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4df101-7c2e-43bf-931b-61bd9b9f2929}" ma:internalName="TaxCatchAll" ma:showField="CatchAllData" ma:web="48785a95-53b7-40b0-97a6-fb55372e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b40de-2a3d-4339-989a-9620ec6df7ad">
      <Terms xmlns="http://schemas.microsoft.com/office/infopath/2007/PartnerControls"/>
    </lcf76f155ced4ddcb4097134ff3c332f>
    <TaxCatchAll xmlns="48785a95-53b7-40b0-97a6-fb55372e5a2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5353C4-ECBA-45CB-88F3-FD912AC5F32C}"/>
</file>

<file path=customXML/itemProps3.xml><?xml version="1.0" encoding="utf-8"?>
<ds:datastoreItem xmlns:ds="http://schemas.openxmlformats.org/officeDocument/2006/customXml" ds:itemID="{618E13C8-E53D-4E4A-B3F7-4142193CC9A0}"/>
</file>

<file path=customXML/itemProps4.xml><?xml version="1.0" encoding="utf-8"?>
<ds:datastoreItem xmlns:ds="http://schemas.openxmlformats.org/officeDocument/2006/customXml" ds:itemID="{2E29B1B4-476B-4D5A-98A8-27B5FE62643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dcterms:created xsi:type="dcterms:W3CDTF">2025-07-17T06:55:00Z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0x010100B8FDE4BDC224AC469341B5F65BA05B91</vt:lpwstr>
  </property>
</Properties>
</file>